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DDB" w14:textId="77777777" w:rsidR="00521E97" w:rsidRPr="00A71F40" w:rsidRDefault="00521E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31"/>
          <w:szCs w:val="31"/>
        </w:rPr>
      </w:pPr>
    </w:p>
    <w:p w14:paraId="39B1FB57" w14:textId="77777777" w:rsidR="00AF5EE9" w:rsidRPr="00A71F40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B86045B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4D1E4E2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379597A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895FDAA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387DC242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08AD6CE" w14:textId="77777777" w:rsidR="00ED3BCA" w:rsidRPr="00A71F40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56"/>
          <w:szCs w:val="56"/>
        </w:rPr>
      </w:pPr>
      <w:r w:rsidRPr="00A71F40">
        <w:rPr>
          <w:rFonts w:ascii="Segoe UI" w:hAnsi="Segoe UI" w:cs="Segoe UI"/>
          <w:color w:val="000000"/>
          <w:sz w:val="56"/>
          <w:szCs w:val="56"/>
        </w:rPr>
        <w:t>TUTELA DEI MINORI</w:t>
      </w:r>
    </w:p>
    <w:p w14:paraId="3C122FF8" w14:textId="273C6197" w:rsidR="00B80E97" w:rsidRPr="00A71F40" w:rsidRDefault="00FD3CF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sz w:val="40"/>
          <w:szCs w:val="40"/>
        </w:rPr>
      </w:pPr>
      <w:r w:rsidRPr="00A71F40">
        <w:rPr>
          <w:rFonts w:ascii="Segoe UI" w:hAnsi="Segoe UI" w:cs="Segoe UI"/>
          <w:sz w:val="40"/>
          <w:szCs w:val="40"/>
        </w:rPr>
        <w:t>REGOLE DI CONDOTTA PER TRASFERTE, SPOSTAMENTI E LOGISTICA</w:t>
      </w:r>
    </w:p>
    <w:p w14:paraId="09A4D3B4" w14:textId="2BBCB503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7CF95EAA" w14:textId="7777777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1EE3D72" w14:textId="34D5681A" w:rsidR="007064D2" w:rsidRPr="00A71F40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  <w:r w:rsidRPr="00A71F40">
        <w:rPr>
          <w:rFonts w:ascii="Segoe UI" w:hAnsi="Segoe UI" w:cs="Segoe UI"/>
          <w:color w:val="000000"/>
          <w:sz w:val="44"/>
          <w:szCs w:val="44"/>
        </w:rPr>
        <w:t>AFC FERMO s</w:t>
      </w:r>
      <w:r w:rsidR="00220FC3" w:rsidRPr="00A71F40">
        <w:rPr>
          <w:rFonts w:ascii="Segoe UI" w:hAnsi="Segoe UI" w:cs="Segoe UI"/>
          <w:color w:val="000000"/>
          <w:sz w:val="44"/>
          <w:szCs w:val="44"/>
        </w:rPr>
        <w:t>.</w:t>
      </w:r>
      <w:r w:rsidRPr="00A71F40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A71F40">
        <w:rPr>
          <w:rFonts w:ascii="Segoe UI" w:hAnsi="Segoe UI" w:cs="Segoe UI"/>
          <w:color w:val="000000"/>
          <w:sz w:val="44"/>
          <w:szCs w:val="44"/>
        </w:rPr>
        <w:t>.</w:t>
      </w:r>
      <w:r w:rsidRPr="00A71F40">
        <w:rPr>
          <w:rFonts w:ascii="Segoe UI" w:hAnsi="Segoe UI" w:cs="Segoe UI"/>
          <w:color w:val="000000"/>
          <w:sz w:val="44"/>
          <w:szCs w:val="44"/>
        </w:rPr>
        <w:t>d</w:t>
      </w:r>
      <w:r w:rsidR="00220FC3" w:rsidRPr="00A71F40">
        <w:rPr>
          <w:rFonts w:ascii="Segoe UI" w:hAnsi="Segoe UI" w:cs="Segoe UI"/>
          <w:color w:val="000000"/>
          <w:sz w:val="44"/>
          <w:szCs w:val="44"/>
        </w:rPr>
        <w:t>. a r.l.</w:t>
      </w:r>
    </w:p>
    <w:p w14:paraId="2FC16555" w14:textId="2959416D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602FBA61" w14:textId="220DF587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C91112A" w14:textId="344C38EC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B308634" w14:textId="3F997C3E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E401A08" w14:textId="7C3397FE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5AEB79" w14:textId="55087911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1196189" w14:textId="05BF8EE1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C6713C" w14:textId="43585F05" w:rsidR="007064D2" w:rsidRPr="00A71F40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 xml:space="preserve">Edizione </w:t>
      </w:r>
      <w:r w:rsidR="00C450A5" w:rsidRPr="00A71F40">
        <w:rPr>
          <w:rFonts w:ascii="Segoe UI" w:hAnsi="Segoe UI" w:cs="Segoe UI"/>
          <w:color w:val="000000"/>
          <w:sz w:val="24"/>
          <w:szCs w:val="24"/>
        </w:rPr>
        <w:t xml:space="preserve">dicembre </w:t>
      </w:r>
      <w:r w:rsidRPr="00A71F40">
        <w:rPr>
          <w:rFonts w:ascii="Segoe UI" w:hAnsi="Segoe UI" w:cs="Segoe UI"/>
          <w:color w:val="000000"/>
          <w:sz w:val="24"/>
          <w:szCs w:val="24"/>
        </w:rPr>
        <w:t>202</w:t>
      </w:r>
      <w:r w:rsidR="00220FC3" w:rsidRPr="00A71F40">
        <w:rPr>
          <w:rFonts w:ascii="Segoe UI" w:hAnsi="Segoe UI" w:cs="Segoe UI"/>
          <w:color w:val="000000"/>
          <w:sz w:val="24"/>
          <w:szCs w:val="24"/>
        </w:rPr>
        <w:t>1</w:t>
      </w:r>
    </w:p>
    <w:p w14:paraId="220D9048" w14:textId="7D64ECA6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23D79BFC" w14:textId="2187D9CE" w:rsidR="007064D2" w:rsidRPr="00A71F40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73BB83B5" w14:textId="7BB8A8B7" w:rsidR="007064D2" w:rsidRPr="00A71F40" w:rsidRDefault="007064D2">
      <w:pPr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br w:type="page"/>
      </w:r>
    </w:p>
    <w:p w14:paraId="7970EA19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A71F40">
        <w:rPr>
          <w:rFonts w:ascii="Segoe UI" w:hAnsi="Segoe UI" w:cs="Segoe UI"/>
          <w:b/>
          <w:bCs/>
          <w:color w:val="000000"/>
          <w:sz w:val="32"/>
          <w:szCs w:val="32"/>
        </w:rPr>
        <w:lastRenderedPageBreak/>
        <w:t>PERCHE’ I CODICI DI CONDOTTA</w:t>
      </w:r>
    </w:p>
    <w:p w14:paraId="7BD1AD16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3B95120" w14:textId="22EF913D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La AFC Fermo s.s.d. a r.l., consapevole dell’importanza di porre i giovani atleti al centro del progetto di formazione sportiva, nell’aderire al progetto qualificante “Tutela dei minori” della FIGC-SGS, ha deciso di redigere, promuovere ed applicare per tutte le attività che coinvolgano minori, dei chiari Codici/Regole di Condotta che indichino i comportamenti da tenere e le procedure da seguire per la tutela dei minori in tutte le situazioni e gli ambiti afferenti al gioco del calcio e alla pratica sportiva da parte di bambini e ragazzi.</w:t>
      </w:r>
    </w:p>
    <w:p w14:paraId="376A23A0" w14:textId="5FA0441F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Tutti i soggetti impegnati a qualsiasi titolo e in qualsiasi ruolo nell’organizzazione e nella realizzazione delle attività FIGC-SGS dovranno prendere visione e sottoscrivere i codici/regole di condotta che saranno allegati ad eventuali accordi di collaborazione o al modulo di censimento/tesseramento.</w:t>
      </w:r>
    </w:p>
    <w:p w14:paraId="7DE57349" w14:textId="0C924A3D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I codici/regole di condotta sono uno strumento importante in quanto riflettono i valori di civiltà, lealtà, correttezza, probità, rispetto e spirito sportivo e definiscono i comportamenti da tenere in base al ruolo di ciascun soggetto impegnato nelle attività, rilevanti non solo dal punto di vista etico ma anche legale.</w:t>
      </w:r>
    </w:p>
    <w:p w14:paraId="6684A044" w14:textId="562283F2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I codici/regole di condotta sono per questo molto più di un elenco di ciò che si deve o non si deve fare:</w:t>
      </w:r>
    </w:p>
    <w:p w14:paraId="09054E83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rappresentano un’assunzione di responsabilità che sancisce l’impegno nella tutela dei minori e nella creazione di un ambiente sicuro per la pratica sportiva.</w:t>
      </w:r>
    </w:p>
    <w:p w14:paraId="2BA1AA18" w14:textId="437F3F98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Con la sottoscrizione dei Codici/Regole si fanno propri i principi e i valori dell’organizzazione/della società facendosene ambasciatore e promotore.</w:t>
      </w:r>
    </w:p>
    <w:p w14:paraId="74071E87" w14:textId="2A36A60E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I Codici/Regole di Condotta sono un insieme di valori, obiettivi, comportamenti e impegni che ciascun collaboratore o membro dello staff dovrebbe far propri.</w:t>
      </w:r>
    </w:p>
    <w:p w14:paraId="650469F5" w14:textId="0D8D1D7D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9B0F2F0" w14:textId="226D0A70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C3629A0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DF37DD2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sz w:val="32"/>
          <w:szCs w:val="32"/>
        </w:rPr>
      </w:pPr>
      <w:r w:rsidRPr="00A71F40">
        <w:rPr>
          <w:rFonts w:ascii="Segoe UI" w:hAnsi="Segoe UI" w:cs="Segoe UI"/>
          <w:sz w:val="32"/>
          <w:szCs w:val="32"/>
        </w:rPr>
        <w:t>REGOLE DI CONDOTTA PER TRASFERTE, SPOSTAMENTI E LOGISTICA</w:t>
      </w:r>
    </w:p>
    <w:p w14:paraId="12B7BDA7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2AA9E58" w14:textId="7799DEC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Viaggiare per disputare partite e tornei o per prendere parte ad altre attività o eventi deve essere sicuro</w:t>
      </w:r>
    </w:p>
    <w:p w14:paraId="068969BE" w14:textId="2EABE70D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e divertente per tutti i calciatori e per tutte le calciatrici.</w:t>
      </w:r>
    </w:p>
    <w:p w14:paraId="13CBAF06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0AA5458" w14:textId="08062FBB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Accettando di prendere parte all’evento/all’attività è importante comprendere e concordare che:</w:t>
      </w:r>
    </w:p>
    <w:p w14:paraId="7061D566" w14:textId="77777777" w:rsidR="00FD3CF2" w:rsidRPr="00A71F40" w:rsidRDefault="00FD3CF2" w:rsidP="00FD3CF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E0B5BB8" w14:textId="4A1CB2E8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lastRenderedPageBreak/>
        <w:t>Gli adulti accompagnatori sono responsabili della sicurezza e del benessere dei calciatori e delle calciatrici, dal momento che vengono affidati loro dai genitori fino al ritorno a casa in quanto i genitori affidano loro la custodia dei figli, dal momento in cui li accompagnano al punto di incontro concordato per la partenza e fino a quando non fanno rientro a casa;</w:t>
      </w:r>
    </w:p>
    <w:p w14:paraId="1B119DD1" w14:textId="27D3D6FA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Gli atleti devono sempre seguire le diligentemente attenersi alle istruzioni ed alle regole impartite loro dagli adulti accompagnatori e i consigli degli adulti accompagnatori, nonché seguire i consigli dispensati da questi ultimi;</w:t>
      </w:r>
    </w:p>
    <w:p w14:paraId="75890DA3" w14:textId="63BCE9EC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Se, per qualche motivo, non si vuole seguire la squadra o il gruppo, deve essere richiesta l’autorizzazione all'accompagnatore I calciatori o le calciatrici non devono allontanarsi per nessun motivo dalla squadra o dal gruppo senza esplicita autorizzazione degli accompagnatori e/o responsabili di ogni viaggio e, nel caso in cui non si voglia seguire la squadra o il gruppo, deve essere riferito il luogo dove si permarrà per il periodo di tempo concordato;</w:t>
      </w:r>
    </w:p>
    <w:p w14:paraId="5F79D241" w14:textId="53F3E257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Nello svolgimento di tutte le attività, gli atleti e gli operatori sportivi sono tenuti a rispettare con diligenza le leggi ed i regolamenti, nonché il Codice Etico, le Norme di comportamento e le disposizioni interne;</w:t>
      </w:r>
    </w:p>
    <w:p w14:paraId="77A82552" w14:textId="7ECDF211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In caso di pernotto, non deve mai essere prevista la possibilità che a un minore venga assegnata una camera in condivisione con un operatore sportivo (salve particolari e comprovate esigenze e nulla osta da parte di genitori o tutori) a meno che non vi sia un legame di parentela tra il minore e l’adulto. Devono essere comunicati in anticipo tutti i dettagli sulla struttura individuata e devono essere fornite informazioni sulla modalità di composizione delle stanze e sulla relativa rooming list che potrà essere modificata. Dev’essere fornita, in anticipo ed in maniera dettagliata, ai minori di età superiore a 14 anni e comunque ai genitori, tutori o legali rappresentanti, qualsiasi informazione riguardante la struttura individuata e la modalità di composizione delle stanze, nonché la relativa rooming list che potrà subire eventuali variazioni, sempre nel rispetto dei criteri summenzionati e soltanto con il consenso degli organizzatori/responsabili;</w:t>
      </w:r>
    </w:p>
    <w:p w14:paraId="08ACC32A" w14:textId="74145FE1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È richiesta la massima puntualità per tutti gli incontri e le attività;</w:t>
      </w:r>
    </w:p>
    <w:p w14:paraId="35D0DD49" w14:textId="33D48FEE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I genitori devono ricevere un programma dettagliato e tutte le informazioni necessarie circa l’organizzazione dell’attività/evento La Federazione si impegna a fornire tempestivamente ai genitori degli atleti un programma dettagliato e tutte le informazioni complete e corrette che siano necessarie per l’organizzazione dell’attività/evento;</w:t>
      </w:r>
    </w:p>
    <w:p w14:paraId="526B7BE3" w14:textId="51EB2972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Dopo il rientro in albergo, gli atleti devono evitare di spostarsi dalla camera assegnata o di turbare in qualunque modo il diritto alla quiete e agli altri ospiti;</w:t>
      </w:r>
    </w:p>
    <w:p w14:paraId="137C8286" w14:textId="2AD2988D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>Bisogna assumere, nei confronti dei vari prestatori di servizi (personale di gara, degli impianti sportivi, degli alberghi, autisti, guide, ecc.), un comportamento corretto e rispettoso dell’altrui lavoro, nonché evitare comportamenti chiassosi od esibizionistici;</w:t>
      </w:r>
    </w:p>
    <w:p w14:paraId="3982F961" w14:textId="34FC706C" w:rsidR="00FD3CF2" w:rsidRPr="00A71F40" w:rsidRDefault="00FD3CF2" w:rsidP="00FD3CF2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71F40">
        <w:rPr>
          <w:rFonts w:ascii="Segoe UI" w:hAnsi="Segoe UI" w:cs="Segoe UI"/>
          <w:color w:val="000000"/>
          <w:sz w:val="24"/>
          <w:szCs w:val="24"/>
        </w:rPr>
        <w:t xml:space="preserve">Qualora fosse un soggetto diverso dal genitore del calciatore/della calciatrice ad </w:t>
      </w:r>
      <w:r w:rsidRPr="00A71F40">
        <w:rPr>
          <w:rFonts w:ascii="Segoe UI" w:hAnsi="Segoe UI" w:cs="Segoe UI"/>
          <w:color w:val="000000"/>
          <w:sz w:val="24"/>
          <w:szCs w:val="24"/>
        </w:rPr>
        <w:lastRenderedPageBreak/>
        <w:t>accompagnare/riprendere il minore presso il punto di incontro concordato per la partenza/per lo svolgimento dell’attività è necessaria una delega sottoscritta dai genitori tramite la quale sia possibile identificare il soggetto incaricato.</w:t>
      </w:r>
    </w:p>
    <w:p w14:paraId="22966903" w14:textId="159574BD" w:rsidR="00FD3CF2" w:rsidRPr="00A71F40" w:rsidRDefault="00FD3CF2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1AC371A" w14:textId="66CA9C03" w:rsidR="00FD3CF2" w:rsidRPr="00A71F40" w:rsidRDefault="00FD3CF2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738EBFB" w14:textId="2DC1ACE3" w:rsidR="00777C3D" w:rsidRPr="00A71F40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A125CD9" w14:textId="2D80EF9D" w:rsidR="00777C3D" w:rsidRPr="00A71F40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6751A66" w14:textId="77777777" w:rsidR="00777C3D" w:rsidRPr="00A71F40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DC204EC" w14:textId="77777777" w:rsidR="00777C3D" w:rsidRPr="00A71F40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6C44BF1D" w14:textId="77777777" w:rsidR="00777C3D" w:rsidRPr="00A71F40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7BD8F0E6" w14:textId="5C02871F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DICHIARAZIONE DI PRESA VISIONE DEL</w:t>
      </w:r>
      <w:r w:rsidR="00FD3CF2" w:rsidRPr="00A71F40">
        <w:rPr>
          <w:rFonts w:ascii="Segoe UI" w:hAnsi="Segoe UI" w:cs="Segoe UI"/>
          <w:color w:val="000000"/>
          <w:sz w:val="32"/>
          <w:szCs w:val="32"/>
        </w:rPr>
        <w:t>LE</w:t>
      </w:r>
      <w:r w:rsidRPr="00A71F40">
        <w:rPr>
          <w:rFonts w:ascii="Segoe UI" w:hAnsi="Segoe UI" w:cs="Segoe UI"/>
          <w:color w:val="000000"/>
          <w:sz w:val="32"/>
          <w:szCs w:val="32"/>
        </w:rPr>
        <w:t>:</w:t>
      </w:r>
    </w:p>
    <w:p w14:paraId="1CC4D315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008310C" w14:textId="338B554C" w:rsidR="00FD3CF2" w:rsidRPr="00A71F40" w:rsidRDefault="00C450A5" w:rsidP="008914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“</w:t>
      </w:r>
      <w:r w:rsidR="00FD3CF2" w:rsidRPr="00A71F40">
        <w:rPr>
          <w:rFonts w:ascii="Segoe UI" w:hAnsi="Segoe UI" w:cs="Segoe UI"/>
          <w:color w:val="000000"/>
          <w:sz w:val="32"/>
          <w:szCs w:val="32"/>
        </w:rPr>
        <w:t>REGOLE DI CONDOTTA PER TRASFERTE, SPOSTAMENTI E LOGISTICA”</w:t>
      </w:r>
    </w:p>
    <w:p w14:paraId="4AD79D88" w14:textId="77777777" w:rsidR="00FD3CF2" w:rsidRPr="00A71F40" w:rsidRDefault="00FD3CF2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7580754" w14:textId="254E6078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Della AFC FERMO s.s.d. a r.l.</w:t>
      </w:r>
    </w:p>
    <w:p w14:paraId="218BBFBD" w14:textId="10730DE6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8E8E2C3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971333B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BF56004" w14:textId="16EF2AAB" w:rsidR="00220FC3" w:rsidRPr="00A71F40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NOME E COGNOME</w:t>
      </w:r>
      <w:r w:rsidR="00C450A5" w:rsidRPr="00A71F40">
        <w:rPr>
          <w:rFonts w:ascii="Segoe UI" w:hAnsi="Segoe UI" w:cs="Segoe UI"/>
          <w:color w:val="000000"/>
          <w:sz w:val="32"/>
          <w:szCs w:val="32"/>
        </w:rPr>
        <w:t>:_______________________________________</w:t>
      </w:r>
    </w:p>
    <w:p w14:paraId="2323EE84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F713CF6" w14:textId="77C92FBF" w:rsidR="00220FC3" w:rsidRPr="00A71F40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LUOGO E DATA</w:t>
      </w:r>
      <w:r w:rsidR="00C450A5" w:rsidRPr="00A71F40">
        <w:rPr>
          <w:rFonts w:ascii="Segoe UI" w:hAnsi="Segoe UI" w:cs="Segoe UI"/>
          <w:color w:val="000000"/>
          <w:sz w:val="32"/>
          <w:szCs w:val="32"/>
        </w:rPr>
        <w:t>:___________________________________________</w:t>
      </w:r>
    </w:p>
    <w:p w14:paraId="7970CB1C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63C9C76" w14:textId="3B3C3D42" w:rsidR="00220FC3" w:rsidRPr="00A71F40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>FIRMA</w:t>
      </w:r>
      <w:r w:rsidR="00C450A5" w:rsidRPr="00A71F40">
        <w:rPr>
          <w:rFonts w:ascii="Segoe UI" w:hAnsi="Segoe UI" w:cs="Segoe UI"/>
          <w:color w:val="000000"/>
          <w:sz w:val="32"/>
          <w:szCs w:val="32"/>
        </w:rPr>
        <w:t>:_________________________________________________</w:t>
      </w:r>
    </w:p>
    <w:p w14:paraId="12C47B29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4DC0F4E7" w14:textId="14C3E262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39D083D2" w14:textId="77777777" w:rsidR="00C450A5" w:rsidRPr="00A71F40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BC556AB" w14:textId="1106D25D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  <w:r w:rsidRPr="00A71F40">
        <w:rPr>
          <w:rFonts w:ascii="Segoe UI" w:hAnsi="Segoe UI" w:cs="Segoe UI"/>
          <w:color w:val="000000"/>
          <w:sz w:val="32"/>
          <w:szCs w:val="32"/>
        </w:rPr>
        <w:t xml:space="preserve">Documento aggiornato al </w:t>
      </w:r>
      <w:r w:rsidR="00C450A5" w:rsidRPr="00A71F40">
        <w:rPr>
          <w:rFonts w:ascii="Segoe UI" w:hAnsi="Segoe UI" w:cs="Segoe UI"/>
          <w:color w:val="000000"/>
          <w:sz w:val="32"/>
          <w:szCs w:val="32"/>
        </w:rPr>
        <w:t>10</w:t>
      </w:r>
      <w:r w:rsidRPr="00A71F40">
        <w:rPr>
          <w:rFonts w:ascii="Segoe UI" w:hAnsi="Segoe UI" w:cs="Segoe UI"/>
          <w:color w:val="000000"/>
          <w:sz w:val="32"/>
          <w:szCs w:val="32"/>
        </w:rPr>
        <w:t>.</w:t>
      </w:r>
      <w:r w:rsidR="00C450A5" w:rsidRPr="00A71F40">
        <w:rPr>
          <w:rFonts w:ascii="Segoe UI" w:hAnsi="Segoe UI" w:cs="Segoe UI"/>
          <w:color w:val="000000"/>
          <w:sz w:val="32"/>
          <w:szCs w:val="32"/>
        </w:rPr>
        <w:t>12</w:t>
      </w:r>
      <w:r w:rsidRPr="00A71F40">
        <w:rPr>
          <w:rFonts w:ascii="Segoe UI" w:hAnsi="Segoe UI" w:cs="Segoe UI"/>
          <w:color w:val="000000"/>
          <w:sz w:val="32"/>
          <w:szCs w:val="32"/>
        </w:rPr>
        <w:t>.2021</w:t>
      </w:r>
    </w:p>
    <w:p w14:paraId="595C5390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p w14:paraId="52C0E9EF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sectPr w:rsidR="00220FC3" w:rsidRPr="00C450A5" w:rsidSect="003A70A0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1F00" w14:textId="77777777" w:rsidR="004C776F" w:rsidRDefault="004C776F" w:rsidP="007A0FF3">
      <w:pPr>
        <w:spacing w:line="240" w:lineRule="auto"/>
      </w:pPr>
      <w:r>
        <w:separator/>
      </w:r>
    </w:p>
  </w:endnote>
  <w:endnote w:type="continuationSeparator" w:id="0">
    <w:p w14:paraId="53636FD4" w14:textId="77777777" w:rsidR="004C776F" w:rsidRDefault="004C776F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F15" w14:textId="1792B348" w:rsidR="00A71F40" w:rsidRDefault="00A71F4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F487C7" wp14:editId="3070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sella di testo 5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D8B49" w14:textId="35F51A74" w:rsidR="00A71F40" w:rsidRPr="00A71F40" w:rsidRDefault="00A71F40" w:rsidP="00A71F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A71F4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487C7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B9D8B49" w14:textId="35F51A74" w:rsidR="00A71F40" w:rsidRPr="00A71F40" w:rsidRDefault="00A71F40" w:rsidP="00A71F4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A71F40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918" w14:textId="650599D7" w:rsidR="009F2EA8" w:rsidRDefault="00A71F4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BC4FE" wp14:editId="52274F72">
              <wp:simplePos x="4572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asella di testo 6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42FA3" w14:textId="5C14533C" w:rsidR="00A71F40" w:rsidRPr="00A71F40" w:rsidRDefault="00A71F40" w:rsidP="00A71F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A71F4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BC4F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Gruppo FiberCop - Uso Aziendale - Tutti i diritti riservati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342FA3" w14:textId="5C14533C" w:rsidR="00A71F40" w:rsidRPr="00A71F40" w:rsidRDefault="00A71F40" w:rsidP="00A71F4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A71F40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38B0" w14:textId="521AA19C" w:rsidR="00A71F40" w:rsidRDefault="00A71F4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6CDFD" wp14:editId="1A58F6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sella di testo 4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770ED" w14:textId="458425FD" w:rsidR="00A71F40" w:rsidRPr="00A71F40" w:rsidRDefault="00A71F40" w:rsidP="00A71F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A71F4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6CDF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0770ED" w14:textId="458425FD" w:rsidR="00A71F40" w:rsidRPr="00A71F40" w:rsidRDefault="00A71F40" w:rsidP="00A71F4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A71F40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3ADF" w14:textId="77777777" w:rsidR="004C776F" w:rsidRDefault="004C776F" w:rsidP="007A0FF3">
      <w:pPr>
        <w:spacing w:line="240" w:lineRule="auto"/>
      </w:pPr>
      <w:r>
        <w:separator/>
      </w:r>
    </w:p>
  </w:footnote>
  <w:footnote w:type="continuationSeparator" w:id="0">
    <w:p w14:paraId="28ADA2F6" w14:textId="77777777" w:rsidR="004C776F" w:rsidRDefault="004C776F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6B41CA51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109"/>
    <w:multiLevelType w:val="hybridMultilevel"/>
    <w:tmpl w:val="367E06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0F2E"/>
    <w:multiLevelType w:val="hybridMultilevel"/>
    <w:tmpl w:val="2B76B2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73A8F"/>
    <w:multiLevelType w:val="hybridMultilevel"/>
    <w:tmpl w:val="4BC65116"/>
    <w:lvl w:ilvl="0" w:tplc="D45691BC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E1EA9"/>
    <w:multiLevelType w:val="hybridMultilevel"/>
    <w:tmpl w:val="1FFC734E"/>
    <w:lvl w:ilvl="0" w:tplc="C5E2EF04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51221">
    <w:abstractNumId w:val="6"/>
  </w:num>
  <w:num w:numId="2" w16cid:durableId="1201746117">
    <w:abstractNumId w:val="5"/>
  </w:num>
  <w:num w:numId="3" w16cid:durableId="1014454544">
    <w:abstractNumId w:val="3"/>
  </w:num>
  <w:num w:numId="4" w16cid:durableId="1592933108">
    <w:abstractNumId w:val="8"/>
  </w:num>
  <w:num w:numId="5" w16cid:durableId="1795099319">
    <w:abstractNumId w:val="11"/>
  </w:num>
  <w:num w:numId="6" w16cid:durableId="530842993">
    <w:abstractNumId w:val="9"/>
  </w:num>
  <w:num w:numId="7" w16cid:durableId="628705755">
    <w:abstractNumId w:val="1"/>
  </w:num>
  <w:num w:numId="8" w16cid:durableId="449662864">
    <w:abstractNumId w:val="2"/>
  </w:num>
  <w:num w:numId="9" w16cid:durableId="1664240788">
    <w:abstractNumId w:val="4"/>
  </w:num>
  <w:num w:numId="10" w16cid:durableId="1701661576">
    <w:abstractNumId w:val="10"/>
  </w:num>
  <w:num w:numId="11" w16cid:durableId="810362499">
    <w:abstractNumId w:val="0"/>
  </w:num>
  <w:num w:numId="12" w16cid:durableId="946733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0DB0"/>
    <w:rsid w:val="00061E95"/>
    <w:rsid w:val="001C5936"/>
    <w:rsid w:val="00220FC3"/>
    <w:rsid w:val="002241DD"/>
    <w:rsid w:val="00233C77"/>
    <w:rsid w:val="0023684D"/>
    <w:rsid w:val="002B14C8"/>
    <w:rsid w:val="002E5CBB"/>
    <w:rsid w:val="002F612B"/>
    <w:rsid w:val="00334E5A"/>
    <w:rsid w:val="00377FA1"/>
    <w:rsid w:val="003A70A0"/>
    <w:rsid w:val="003E6FAB"/>
    <w:rsid w:val="004643EA"/>
    <w:rsid w:val="004A6B38"/>
    <w:rsid w:val="004C776F"/>
    <w:rsid w:val="00521E97"/>
    <w:rsid w:val="00525CB3"/>
    <w:rsid w:val="005678E7"/>
    <w:rsid w:val="005C4D6D"/>
    <w:rsid w:val="00631F3A"/>
    <w:rsid w:val="007064D2"/>
    <w:rsid w:val="00730C43"/>
    <w:rsid w:val="007651F8"/>
    <w:rsid w:val="00777C3D"/>
    <w:rsid w:val="007A0FF3"/>
    <w:rsid w:val="007A1A2E"/>
    <w:rsid w:val="007B2979"/>
    <w:rsid w:val="007F3582"/>
    <w:rsid w:val="008914C2"/>
    <w:rsid w:val="008A2BFD"/>
    <w:rsid w:val="008C5780"/>
    <w:rsid w:val="00910038"/>
    <w:rsid w:val="0096014B"/>
    <w:rsid w:val="009622DF"/>
    <w:rsid w:val="009B0297"/>
    <w:rsid w:val="009F2EA8"/>
    <w:rsid w:val="00A409A5"/>
    <w:rsid w:val="00A53ED1"/>
    <w:rsid w:val="00A60720"/>
    <w:rsid w:val="00A71F40"/>
    <w:rsid w:val="00A90F93"/>
    <w:rsid w:val="00A962C4"/>
    <w:rsid w:val="00AF5EE9"/>
    <w:rsid w:val="00B80E97"/>
    <w:rsid w:val="00BA23E4"/>
    <w:rsid w:val="00C450A5"/>
    <w:rsid w:val="00CA3F8D"/>
    <w:rsid w:val="00CC3077"/>
    <w:rsid w:val="00CC5E46"/>
    <w:rsid w:val="00D47DC7"/>
    <w:rsid w:val="00D6485C"/>
    <w:rsid w:val="00D87BBA"/>
    <w:rsid w:val="00DA46A8"/>
    <w:rsid w:val="00DE79AF"/>
    <w:rsid w:val="00E064DF"/>
    <w:rsid w:val="00E47213"/>
    <w:rsid w:val="00E62C40"/>
    <w:rsid w:val="00E63C68"/>
    <w:rsid w:val="00E86910"/>
    <w:rsid w:val="00E91CAD"/>
    <w:rsid w:val="00ED3BCA"/>
    <w:rsid w:val="00F02AED"/>
    <w:rsid w:val="00F22947"/>
    <w:rsid w:val="00F263E0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E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14C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14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14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7C3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7C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7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7703-B9A2-418A-81B8-FA17F8D1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12</cp:revision>
  <cp:lastPrinted>2019-10-18T14:32:00Z</cp:lastPrinted>
  <dcterms:created xsi:type="dcterms:W3CDTF">2022-02-20T13:02:00Z</dcterms:created>
  <dcterms:modified xsi:type="dcterms:W3CDTF">2024-07-24T12:43:00Z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MSIP_Label_00d4e6f7-2098-4211-81db-5612d3076bf7_Enabled">
    <vt:lpwstr>true</vt:lpwstr>
  </property>
  <property fmtid="{D5CDD505-2E9C-101B-9397-08002B2CF9AE}" pid="6" name="MSIP_Label_00d4e6f7-2098-4211-81db-5612d3076bf7_SetDate">
    <vt:lpwstr>2024-07-24T12:43:38Z</vt:lpwstr>
  </property>
  <property fmtid="{D5CDD505-2E9C-101B-9397-08002B2CF9AE}" pid="7" name="MSIP_Label_00d4e6f7-2098-4211-81db-5612d3076bf7_Method">
    <vt:lpwstr>Standard</vt:lpwstr>
  </property>
  <property fmtid="{D5CDD505-2E9C-101B-9397-08002B2CF9AE}" pid="8" name="MSIP_Label_00d4e6f7-2098-4211-81db-5612d3076bf7_Name">
    <vt:lpwstr>Uso Interno Fibercop</vt:lpwstr>
  </property>
  <property fmtid="{D5CDD505-2E9C-101B-9397-08002B2CF9AE}" pid="9" name="MSIP_Label_00d4e6f7-2098-4211-81db-5612d3076bf7_SiteId">
    <vt:lpwstr>6815f468-021c-48f2-a6b2-d65c8e979dfb</vt:lpwstr>
  </property>
  <property fmtid="{D5CDD505-2E9C-101B-9397-08002B2CF9AE}" pid="10" name="MSIP_Label_00d4e6f7-2098-4211-81db-5612d3076bf7_ActionId">
    <vt:lpwstr>47ebfe14-4682-4eb1-8b85-b1972dd4549a</vt:lpwstr>
  </property>
  <property fmtid="{D5CDD505-2E9C-101B-9397-08002B2CF9AE}" pid="11" name="MSIP_Label_00d4e6f7-2098-4211-81db-5612d3076bf7_ContentBits">
    <vt:lpwstr>2</vt:lpwstr>
  </property>
</Properties>
</file>